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EE9E" w14:textId="6F7065D8" w:rsidR="00B6324E" w:rsidRDefault="00B6324E" w:rsidP="000516E2">
      <w:bookmarkStart w:id="0" w:name="_GoBack"/>
      <w:bookmarkEnd w:id="0"/>
    </w:p>
    <w:p w14:paraId="6818F620" w14:textId="77777777" w:rsidR="000516E2" w:rsidRPr="000516E2" w:rsidRDefault="000516E2" w:rsidP="000516E2">
      <w:pPr>
        <w:rPr>
          <w:rFonts w:asciiTheme="majorHAnsi" w:hAnsiTheme="majorHAnsi"/>
          <w:b/>
          <w:sz w:val="28"/>
          <w:szCs w:val="28"/>
        </w:rPr>
      </w:pPr>
    </w:p>
    <w:p w14:paraId="058E7EFC" w14:textId="20A70950" w:rsidR="00B6324E" w:rsidRDefault="000516E2" w:rsidP="000516E2">
      <w:pPr>
        <w:rPr>
          <w:rFonts w:asciiTheme="majorHAnsi" w:hAnsiTheme="majorHAnsi"/>
          <w:b/>
          <w:sz w:val="28"/>
          <w:szCs w:val="28"/>
        </w:rPr>
      </w:pPr>
      <w:r w:rsidRPr="000516E2">
        <w:rPr>
          <w:rFonts w:asciiTheme="majorHAnsi" w:hAnsiTheme="majorHAnsi"/>
          <w:b/>
          <w:sz w:val="28"/>
          <w:szCs w:val="28"/>
        </w:rPr>
        <w:t>Register of Interest Register 2021/22 Caythorpe Local Governing Body</w:t>
      </w:r>
    </w:p>
    <w:tbl>
      <w:tblPr>
        <w:tblStyle w:val="TableGrid"/>
        <w:tblW w:w="15877" w:type="dxa"/>
        <w:tblInd w:w="-147" w:type="dxa"/>
        <w:tblLook w:val="04A0" w:firstRow="1" w:lastRow="0" w:firstColumn="1" w:lastColumn="0" w:noHBand="0" w:noVBand="1"/>
      </w:tblPr>
      <w:tblGrid>
        <w:gridCol w:w="1520"/>
        <w:gridCol w:w="1472"/>
        <w:gridCol w:w="1275"/>
        <w:gridCol w:w="2575"/>
        <w:gridCol w:w="2684"/>
        <w:gridCol w:w="3222"/>
        <w:gridCol w:w="3129"/>
      </w:tblGrid>
      <w:tr w:rsidR="002E4927" w14:paraId="6BD90AA1" w14:textId="77777777" w:rsidTr="000516E2">
        <w:tc>
          <w:tcPr>
            <w:tcW w:w="1520" w:type="dxa"/>
          </w:tcPr>
          <w:p w14:paraId="46AA5021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Name</w:t>
            </w:r>
          </w:p>
          <w:p w14:paraId="0ED0DFE0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</w:p>
          <w:p w14:paraId="7E295EB3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72" w:type="dxa"/>
          </w:tcPr>
          <w:p w14:paraId="1423006D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1275" w:type="dxa"/>
          </w:tcPr>
          <w:p w14:paraId="1DD411C4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Date Appointed</w:t>
            </w:r>
          </w:p>
        </w:tc>
        <w:tc>
          <w:tcPr>
            <w:tcW w:w="2575" w:type="dxa"/>
          </w:tcPr>
          <w:p w14:paraId="6BBA6092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Relevant business and pecuniary interest</w:t>
            </w:r>
          </w:p>
        </w:tc>
        <w:tc>
          <w:tcPr>
            <w:tcW w:w="2684" w:type="dxa"/>
          </w:tcPr>
          <w:p w14:paraId="6817AF1B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Trusteeships and governorships at other educational establishments/charities</w:t>
            </w:r>
          </w:p>
        </w:tc>
        <w:tc>
          <w:tcPr>
            <w:tcW w:w="3222" w:type="dxa"/>
          </w:tcPr>
          <w:p w14:paraId="6FA59891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Personal relationships with the trust employees or other members/trustees/governors</w:t>
            </w:r>
          </w:p>
        </w:tc>
        <w:tc>
          <w:tcPr>
            <w:tcW w:w="3129" w:type="dxa"/>
          </w:tcPr>
          <w:p w14:paraId="3EDAD2E2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Date interest declared</w:t>
            </w:r>
          </w:p>
        </w:tc>
      </w:tr>
      <w:tr w:rsidR="002E4927" w14:paraId="7E2C5D07" w14:textId="77777777" w:rsidTr="000516E2">
        <w:tc>
          <w:tcPr>
            <w:tcW w:w="1520" w:type="dxa"/>
          </w:tcPr>
          <w:p w14:paraId="0079BD3A" w14:textId="68DFA6F7" w:rsidR="00B6324E" w:rsidRPr="006A5EAD" w:rsidRDefault="009A6633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Helen Hunt</w:t>
            </w:r>
          </w:p>
          <w:p w14:paraId="595CFB90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72" w:type="dxa"/>
          </w:tcPr>
          <w:p w14:paraId="31F3F902" w14:textId="3706D34A" w:rsidR="00B6324E" w:rsidRDefault="006A5EAD" w:rsidP="006C0A57">
            <w:pPr>
              <w:rPr>
                <w:rFonts w:asciiTheme="majorHAnsi" w:hAnsiTheme="majorHAnsi"/>
              </w:rPr>
            </w:pPr>
            <w:r w:rsidRPr="00B454A3">
              <w:rPr>
                <w:rFonts w:asciiTheme="majorHAnsi" w:hAnsiTheme="majorHAnsi"/>
              </w:rPr>
              <w:t>H</w:t>
            </w:r>
            <w:r w:rsidR="00832183">
              <w:rPr>
                <w:rFonts w:asciiTheme="majorHAnsi" w:hAnsiTheme="majorHAnsi"/>
              </w:rPr>
              <w:t>eadteacher</w:t>
            </w:r>
          </w:p>
          <w:p w14:paraId="5F2BA492" w14:textId="21851C9F" w:rsidR="00832183" w:rsidRPr="00B454A3" w:rsidRDefault="00832183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Staff </w:t>
            </w:r>
            <w:r w:rsidR="009A6633">
              <w:rPr>
                <w:rFonts w:asciiTheme="majorHAnsi" w:hAnsiTheme="majorHAnsi"/>
              </w:rPr>
              <w:t>Governor</w:t>
            </w:r>
          </w:p>
        </w:tc>
        <w:tc>
          <w:tcPr>
            <w:tcW w:w="1275" w:type="dxa"/>
          </w:tcPr>
          <w:p w14:paraId="28555181" w14:textId="77777777" w:rsidR="00B6324E" w:rsidRPr="00B454A3" w:rsidRDefault="006A5EAD" w:rsidP="006C0A57">
            <w:pPr>
              <w:rPr>
                <w:rFonts w:asciiTheme="majorHAnsi" w:hAnsiTheme="majorHAnsi"/>
              </w:rPr>
            </w:pPr>
            <w:r w:rsidRPr="00B454A3">
              <w:rPr>
                <w:rFonts w:asciiTheme="majorHAnsi" w:hAnsiTheme="majorHAnsi"/>
              </w:rPr>
              <w:t>Ex Officio</w:t>
            </w:r>
          </w:p>
        </w:tc>
        <w:tc>
          <w:tcPr>
            <w:tcW w:w="2575" w:type="dxa"/>
          </w:tcPr>
          <w:p w14:paraId="6C247AE2" w14:textId="48082917" w:rsidR="00B6324E" w:rsidRPr="00B454A3" w:rsidRDefault="009A6633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Crystalline</w:t>
            </w:r>
            <w:r w:rsidR="00D41650">
              <w:rPr>
                <w:rFonts w:asciiTheme="majorHAnsi" w:hAnsiTheme="majorHAnsi"/>
              </w:rPr>
              <w:t xml:space="preserve"> </w:t>
            </w:r>
            <w:r w:rsidR="002B2C37">
              <w:rPr>
                <w:rFonts w:asciiTheme="majorHAnsi" w:hAnsiTheme="majorHAnsi"/>
              </w:rPr>
              <w:t>Cleaning</w:t>
            </w:r>
            <w:r w:rsidR="00D41650">
              <w:rPr>
                <w:rFonts w:asciiTheme="majorHAnsi" w:hAnsiTheme="majorHAnsi"/>
              </w:rPr>
              <w:t>– Husband’s Business</w:t>
            </w:r>
          </w:p>
        </w:tc>
        <w:tc>
          <w:tcPr>
            <w:tcW w:w="2684" w:type="dxa"/>
          </w:tcPr>
          <w:p w14:paraId="4E8B12B5" w14:textId="42BF1C23" w:rsidR="00B6324E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3222" w:type="dxa"/>
          </w:tcPr>
          <w:p w14:paraId="48598517" w14:textId="40D89E68" w:rsidR="00B6324E" w:rsidRPr="00B454A3" w:rsidRDefault="00B326C8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3129" w:type="dxa"/>
          </w:tcPr>
          <w:p w14:paraId="2D53AD4E" w14:textId="20B6E935" w:rsidR="00B6324E" w:rsidRPr="00B454A3" w:rsidRDefault="00E02F10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10.9.21</w:t>
            </w:r>
          </w:p>
        </w:tc>
      </w:tr>
      <w:tr w:rsidR="001A09B0" w14:paraId="51F4FAAA" w14:textId="77777777" w:rsidTr="000516E2">
        <w:tc>
          <w:tcPr>
            <w:tcW w:w="1520" w:type="dxa"/>
          </w:tcPr>
          <w:p w14:paraId="38EBB92C" w14:textId="4706A364" w:rsidR="001A09B0" w:rsidRPr="001A09B0" w:rsidRDefault="001A09B0" w:rsidP="001A09B0">
            <w:pPr>
              <w:rPr>
                <w:rFonts w:asciiTheme="majorHAnsi" w:hAnsiTheme="majorHAnsi"/>
                <w:b/>
                <w:color w:val="FF0000"/>
              </w:rPr>
            </w:pPr>
            <w:r w:rsidRPr="001A09B0">
              <w:rPr>
                <w:rFonts w:asciiTheme="majorHAnsi" w:hAnsiTheme="majorHAnsi"/>
                <w:b/>
              </w:rPr>
              <w:t>Gail Graham</w:t>
            </w:r>
          </w:p>
        </w:tc>
        <w:tc>
          <w:tcPr>
            <w:tcW w:w="1472" w:type="dxa"/>
          </w:tcPr>
          <w:p w14:paraId="462BA2DA" w14:textId="1591F5DD" w:rsidR="001A09B0" w:rsidRPr="00AA62E5" w:rsidRDefault="001A09B0" w:rsidP="001A09B0">
            <w:pPr>
              <w:rPr>
                <w:rFonts w:asciiTheme="majorHAnsi" w:hAnsiTheme="majorHAnsi"/>
                <w:color w:val="FF0000"/>
              </w:rPr>
            </w:pPr>
            <w:r w:rsidRPr="00AA62E5">
              <w:rPr>
                <w:rFonts w:asciiTheme="majorHAnsi" w:hAnsiTheme="majorHAnsi"/>
              </w:rPr>
              <w:t xml:space="preserve">Parent </w:t>
            </w:r>
            <w:r w:rsidR="000516E2">
              <w:rPr>
                <w:rFonts w:asciiTheme="majorHAnsi" w:hAnsiTheme="majorHAnsi"/>
              </w:rPr>
              <w:t>Governor</w:t>
            </w:r>
          </w:p>
        </w:tc>
        <w:tc>
          <w:tcPr>
            <w:tcW w:w="1275" w:type="dxa"/>
          </w:tcPr>
          <w:p w14:paraId="5DD57716" w14:textId="5CC624B3" w:rsidR="001A09B0" w:rsidRPr="00AA62E5" w:rsidRDefault="001A09B0" w:rsidP="001A09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AA62E5">
              <w:rPr>
                <w:rFonts w:asciiTheme="majorHAnsi" w:hAnsiTheme="majorHAnsi"/>
              </w:rPr>
              <w:t>.10.20</w:t>
            </w:r>
          </w:p>
          <w:p w14:paraId="1313652E" w14:textId="658DDC55" w:rsidR="001A09B0" w:rsidRPr="00F77948" w:rsidRDefault="001A09B0" w:rsidP="001A09B0">
            <w:pPr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2575" w:type="dxa"/>
          </w:tcPr>
          <w:p w14:paraId="6A1D6356" w14:textId="5A789FE7" w:rsidR="001A09B0" w:rsidRPr="001A09B0" w:rsidRDefault="001A09B0" w:rsidP="001A09B0">
            <w:pPr>
              <w:rPr>
                <w:rFonts w:asciiTheme="majorHAnsi" w:hAnsiTheme="majorHAnsi" w:cstheme="majorHAnsi"/>
              </w:rPr>
            </w:pPr>
            <w:r w:rsidRPr="001A09B0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2684" w:type="dxa"/>
          </w:tcPr>
          <w:p w14:paraId="0478BAFB" w14:textId="609B3669" w:rsidR="001A09B0" w:rsidRPr="001A09B0" w:rsidRDefault="001A09B0" w:rsidP="001A09B0">
            <w:pPr>
              <w:rPr>
                <w:rFonts w:asciiTheme="majorHAnsi" w:hAnsiTheme="majorHAnsi" w:cstheme="majorHAnsi"/>
              </w:rPr>
            </w:pPr>
            <w:r w:rsidRPr="001A09B0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222" w:type="dxa"/>
          </w:tcPr>
          <w:p w14:paraId="26A9CF68" w14:textId="3D83491D" w:rsidR="001A09B0" w:rsidRPr="001A09B0" w:rsidRDefault="001A09B0" w:rsidP="001A09B0">
            <w:pPr>
              <w:rPr>
                <w:rFonts w:asciiTheme="majorHAnsi" w:hAnsiTheme="majorHAnsi" w:cstheme="majorHAnsi"/>
              </w:rPr>
            </w:pPr>
            <w:r w:rsidRPr="001A09B0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129" w:type="dxa"/>
          </w:tcPr>
          <w:p w14:paraId="5B86804D" w14:textId="5C03C9C5" w:rsidR="001A09B0" w:rsidRPr="001A09B0" w:rsidRDefault="001A09B0" w:rsidP="001A09B0">
            <w:pPr>
              <w:rPr>
                <w:rFonts w:asciiTheme="majorHAnsi" w:hAnsiTheme="majorHAnsi"/>
              </w:rPr>
            </w:pPr>
            <w:r w:rsidRPr="001A09B0">
              <w:rPr>
                <w:rFonts w:asciiTheme="majorHAnsi" w:hAnsiTheme="majorHAnsi"/>
              </w:rPr>
              <w:t>1</w:t>
            </w:r>
            <w:r w:rsidR="000516E2">
              <w:rPr>
                <w:rFonts w:asciiTheme="majorHAnsi" w:hAnsiTheme="majorHAnsi"/>
              </w:rPr>
              <w:t>1.9.21</w:t>
            </w:r>
          </w:p>
        </w:tc>
      </w:tr>
      <w:tr w:rsidR="002E4927" w14:paraId="535F455C" w14:textId="77777777" w:rsidTr="000516E2">
        <w:tc>
          <w:tcPr>
            <w:tcW w:w="1520" w:type="dxa"/>
          </w:tcPr>
          <w:p w14:paraId="1C98D66F" w14:textId="334F8DE9" w:rsidR="00B454A3" w:rsidRPr="006A5EAD" w:rsidRDefault="00262D9D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Sue Harris</w:t>
            </w:r>
          </w:p>
          <w:p w14:paraId="2E6717EC" w14:textId="77777777" w:rsidR="00B454A3" w:rsidRPr="006A5EAD" w:rsidRDefault="00B454A3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72" w:type="dxa"/>
          </w:tcPr>
          <w:p w14:paraId="440D8A08" w14:textId="785842EE" w:rsidR="00B454A3" w:rsidRPr="00B454A3" w:rsidRDefault="00262D9D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Co-Opted </w:t>
            </w:r>
            <w:r w:rsidR="000516E2">
              <w:rPr>
                <w:rFonts w:asciiTheme="majorHAnsi" w:hAnsiTheme="majorHAnsi"/>
              </w:rPr>
              <w:t>Governor</w:t>
            </w:r>
          </w:p>
        </w:tc>
        <w:tc>
          <w:tcPr>
            <w:tcW w:w="1275" w:type="dxa"/>
          </w:tcPr>
          <w:p w14:paraId="567531D1" w14:textId="06ABF78C" w:rsidR="00B454A3" w:rsidRPr="00B454A3" w:rsidRDefault="00262D9D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4.12</w:t>
            </w:r>
            <w:r w:rsidR="00CF5317">
              <w:rPr>
                <w:rFonts w:asciiTheme="majorHAnsi" w:hAnsiTheme="majorHAnsi"/>
              </w:rPr>
              <w:t>.18</w:t>
            </w:r>
          </w:p>
        </w:tc>
        <w:tc>
          <w:tcPr>
            <w:tcW w:w="2575" w:type="dxa"/>
          </w:tcPr>
          <w:p w14:paraId="690501C1" w14:textId="51DDD40A" w:rsidR="00B454A3" w:rsidRPr="00B454A3" w:rsidRDefault="002E4927" w:rsidP="009152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42C5447A" w14:textId="787387B1" w:rsidR="002E4927" w:rsidRDefault="002E492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Lincolnshire </w:t>
            </w:r>
            <w:proofErr w:type="spellStart"/>
            <w:r>
              <w:rPr>
                <w:rFonts w:asciiTheme="majorHAnsi" w:hAnsiTheme="majorHAnsi"/>
              </w:rPr>
              <w:t>Traveller’s</w:t>
            </w:r>
            <w:proofErr w:type="spellEnd"/>
            <w:r>
              <w:rPr>
                <w:rFonts w:asciiTheme="majorHAnsi" w:hAnsiTheme="majorHAnsi"/>
              </w:rPr>
              <w:t xml:space="preserve"> Initiative</w:t>
            </w:r>
          </w:p>
          <w:p w14:paraId="0021395C" w14:textId="5F6AD097" w:rsidR="002E4927" w:rsidRPr="00B454A3" w:rsidRDefault="002E4927" w:rsidP="006C0A57">
            <w:pPr>
              <w:rPr>
                <w:rFonts w:asciiTheme="majorHAnsi" w:hAnsiTheme="majorHAnsi"/>
              </w:rPr>
            </w:pPr>
          </w:p>
        </w:tc>
        <w:tc>
          <w:tcPr>
            <w:tcW w:w="3222" w:type="dxa"/>
          </w:tcPr>
          <w:p w14:paraId="15A235A6" w14:textId="37E7D11F" w:rsidR="00B454A3" w:rsidRPr="00B454A3" w:rsidRDefault="006C0A5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3129" w:type="dxa"/>
          </w:tcPr>
          <w:p w14:paraId="0AF0CFC4" w14:textId="6C390CC6" w:rsidR="00B454A3" w:rsidRPr="000E47A2" w:rsidRDefault="000E47A2" w:rsidP="006C0A57">
            <w:pPr>
              <w:rPr>
                <w:rFonts w:asciiTheme="majorHAnsi" w:hAnsiTheme="majorHAnsi"/>
              </w:rPr>
            </w:pPr>
            <w:r w:rsidRPr="000E47A2">
              <w:rPr>
                <w:rFonts w:asciiTheme="majorHAnsi" w:hAnsiTheme="majorHAnsi"/>
              </w:rPr>
              <w:t>18.10.21</w:t>
            </w:r>
          </w:p>
        </w:tc>
      </w:tr>
      <w:tr w:rsidR="002E4927" w14:paraId="6E5A70EB" w14:textId="77777777" w:rsidTr="000516E2">
        <w:tc>
          <w:tcPr>
            <w:tcW w:w="1520" w:type="dxa"/>
          </w:tcPr>
          <w:p w14:paraId="08F4BE70" w14:textId="3AF4A03D" w:rsidR="00B454A3" w:rsidRPr="006A5EAD" w:rsidRDefault="00262D9D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Simon Linforth</w:t>
            </w:r>
          </w:p>
          <w:p w14:paraId="303A767A" w14:textId="77777777" w:rsidR="00B454A3" w:rsidRPr="006A5EAD" w:rsidRDefault="00B454A3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72" w:type="dxa"/>
          </w:tcPr>
          <w:p w14:paraId="4DDFEB1B" w14:textId="7D887A61" w:rsidR="00B454A3" w:rsidRPr="00B454A3" w:rsidRDefault="00B454A3" w:rsidP="006C0A57">
            <w:pPr>
              <w:rPr>
                <w:rFonts w:asciiTheme="majorHAnsi" w:hAnsiTheme="majorHAnsi"/>
              </w:rPr>
            </w:pPr>
            <w:r w:rsidRPr="00B454A3">
              <w:rPr>
                <w:rFonts w:asciiTheme="majorHAnsi" w:hAnsiTheme="majorHAnsi"/>
              </w:rPr>
              <w:t>Co-</w:t>
            </w:r>
            <w:proofErr w:type="gramStart"/>
            <w:r w:rsidRPr="00B454A3">
              <w:rPr>
                <w:rFonts w:asciiTheme="majorHAnsi" w:hAnsiTheme="majorHAnsi"/>
              </w:rPr>
              <w:t xml:space="preserve">Opted </w:t>
            </w:r>
            <w:r w:rsidR="00F74EC7">
              <w:rPr>
                <w:rFonts w:asciiTheme="majorHAnsi" w:hAnsiTheme="majorHAnsi"/>
              </w:rPr>
              <w:t xml:space="preserve"> </w:t>
            </w:r>
            <w:r w:rsidR="000516E2">
              <w:rPr>
                <w:rFonts w:asciiTheme="majorHAnsi" w:hAnsiTheme="majorHAnsi"/>
              </w:rPr>
              <w:t>Governor</w:t>
            </w:r>
            <w:proofErr w:type="gramEnd"/>
          </w:p>
        </w:tc>
        <w:tc>
          <w:tcPr>
            <w:tcW w:w="1275" w:type="dxa"/>
          </w:tcPr>
          <w:p w14:paraId="224B3AE9" w14:textId="32B4EBC3" w:rsidR="00B454A3" w:rsidRPr="00B454A3" w:rsidRDefault="00262D9D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4.12.18</w:t>
            </w:r>
          </w:p>
        </w:tc>
        <w:tc>
          <w:tcPr>
            <w:tcW w:w="2575" w:type="dxa"/>
          </w:tcPr>
          <w:p w14:paraId="3B1FB6CA" w14:textId="78270E95" w:rsidR="00B454A3" w:rsidRPr="00B454A3" w:rsidRDefault="00AA62E5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of David Ross Educational Trust</w:t>
            </w:r>
          </w:p>
        </w:tc>
        <w:tc>
          <w:tcPr>
            <w:tcW w:w="2684" w:type="dxa"/>
          </w:tcPr>
          <w:p w14:paraId="4AB43B6C" w14:textId="24EE952F" w:rsidR="004D03E3" w:rsidRPr="00B454A3" w:rsidRDefault="002E492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Lincolnshire Down’s Syndrome Support Group</w:t>
            </w:r>
          </w:p>
        </w:tc>
        <w:tc>
          <w:tcPr>
            <w:tcW w:w="3222" w:type="dxa"/>
          </w:tcPr>
          <w:p w14:paraId="7F58887B" w14:textId="6656EE3F" w:rsidR="004D03E3" w:rsidRPr="00B454A3" w:rsidRDefault="000516E2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3129" w:type="dxa"/>
          </w:tcPr>
          <w:p w14:paraId="0278C642" w14:textId="5811E324" w:rsidR="00B454A3" w:rsidRPr="00B454A3" w:rsidRDefault="000516E2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AA62E5">
              <w:rPr>
                <w:rFonts w:asciiTheme="majorHAnsi" w:hAnsiTheme="majorHAnsi"/>
              </w:rPr>
              <w:t>.9.2</w:t>
            </w:r>
            <w:r>
              <w:rPr>
                <w:rFonts w:asciiTheme="majorHAnsi" w:hAnsiTheme="majorHAnsi"/>
              </w:rPr>
              <w:t>1</w:t>
            </w:r>
          </w:p>
        </w:tc>
      </w:tr>
      <w:tr w:rsidR="002E4927" w14:paraId="5521FBE2" w14:textId="77777777" w:rsidTr="000516E2">
        <w:tc>
          <w:tcPr>
            <w:tcW w:w="1520" w:type="dxa"/>
          </w:tcPr>
          <w:p w14:paraId="1D0450B1" w14:textId="137F2478" w:rsidR="002E4927" w:rsidRDefault="002E4927" w:rsidP="002E49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Amy Fulcher</w:t>
            </w:r>
          </w:p>
          <w:p w14:paraId="437CA44E" w14:textId="13C8E4F5" w:rsidR="002E4927" w:rsidRDefault="002E4927" w:rsidP="002E492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72" w:type="dxa"/>
          </w:tcPr>
          <w:p w14:paraId="1FB82658" w14:textId="4C31F676" w:rsidR="002E4927" w:rsidRDefault="002E4927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Co-Opted </w:t>
            </w:r>
            <w:r w:rsidR="000516E2">
              <w:rPr>
                <w:rFonts w:asciiTheme="majorHAnsi" w:hAnsiTheme="majorHAnsi"/>
              </w:rPr>
              <w:t>Governor</w:t>
            </w:r>
          </w:p>
        </w:tc>
        <w:tc>
          <w:tcPr>
            <w:tcW w:w="1275" w:type="dxa"/>
          </w:tcPr>
          <w:p w14:paraId="76A3C7EC" w14:textId="2EDF960B" w:rsidR="002E4927" w:rsidRPr="00B454A3" w:rsidRDefault="002E4927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24.1.19</w:t>
            </w:r>
          </w:p>
        </w:tc>
        <w:tc>
          <w:tcPr>
            <w:tcW w:w="2575" w:type="dxa"/>
          </w:tcPr>
          <w:p w14:paraId="04398D4B" w14:textId="12694461" w:rsidR="002E4927" w:rsidRPr="002E4927" w:rsidRDefault="002E4927" w:rsidP="002E4927">
            <w:pPr>
              <w:rPr>
                <w:rFonts w:asciiTheme="majorHAnsi" w:hAnsiTheme="majorHAnsi" w:cstheme="majorHAnsi"/>
              </w:rPr>
            </w:pPr>
            <w:r w:rsidRPr="002E4927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2684" w:type="dxa"/>
          </w:tcPr>
          <w:p w14:paraId="2EEE20BB" w14:textId="6B70EAA4" w:rsidR="002E4927" w:rsidRPr="002E4927" w:rsidRDefault="002E4927" w:rsidP="002E4927">
            <w:pPr>
              <w:rPr>
                <w:rFonts w:asciiTheme="majorHAnsi" w:hAnsiTheme="majorHAnsi" w:cstheme="majorHAnsi"/>
              </w:rPr>
            </w:pPr>
            <w:r w:rsidRPr="002E4927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222" w:type="dxa"/>
          </w:tcPr>
          <w:p w14:paraId="006A7F67" w14:textId="65E698A0" w:rsidR="002E4927" w:rsidRPr="002E4927" w:rsidRDefault="002E4927" w:rsidP="002E4927">
            <w:pPr>
              <w:rPr>
                <w:rFonts w:asciiTheme="majorHAnsi" w:hAnsiTheme="majorHAnsi" w:cstheme="majorHAnsi"/>
              </w:rPr>
            </w:pPr>
            <w:r w:rsidRPr="002E4927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129" w:type="dxa"/>
          </w:tcPr>
          <w:p w14:paraId="10A64140" w14:textId="42AEE9B4" w:rsidR="002E4927" w:rsidRPr="00B454A3" w:rsidRDefault="005A78AC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832183">
              <w:rPr>
                <w:rFonts w:asciiTheme="majorHAnsi" w:hAnsiTheme="majorHAnsi"/>
              </w:rPr>
              <w:t>.9.2</w:t>
            </w:r>
            <w:r>
              <w:rPr>
                <w:rFonts w:asciiTheme="majorHAnsi" w:hAnsiTheme="majorHAnsi"/>
              </w:rPr>
              <w:t>1</w:t>
            </w:r>
          </w:p>
        </w:tc>
      </w:tr>
      <w:tr w:rsidR="00041AD7" w14:paraId="12C3380A" w14:textId="77777777" w:rsidTr="000516E2">
        <w:tc>
          <w:tcPr>
            <w:tcW w:w="1520" w:type="dxa"/>
          </w:tcPr>
          <w:p w14:paraId="3061A337" w14:textId="48EECE6C" w:rsidR="00041AD7" w:rsidRDefault="00041AD7" w:rsidP="002E49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Sophie Carney</w:t>
            </w:r>
          </w:p>
          <w:p w14:paraId="19DA79E9" w14:textId="66499839" w:rsidR="00041AD7" w:rsidRDefault="00041AD7" w:rsidP="002E492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72" w:type="dxa"/>
          </w:tcPr>
          <w:p w14:paraId="6D838CD3" w14:textId="1EDA567B" w:rsidR="00041AD7" w:rsidRDefault="00041AD7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Co-Opted </w:t>
            </w:r>
            <w:r w:rsidR="000516E2">
              <w:rPr>
                <w:rFonts w:asciiTheme="majorHAnsi" w:hAnsiTheme="majorHAnsi"/>
              </w:rPr>
              <w:t>Governor</w:t>
            </w:r>
          </w:p>
        </w:tc>
        <w:tc>
          <w:tcPr>
            <w:tcW w:w="1275" w:type="dxa"/>
          </w:tcPr>
          <w:p w14:paraId="6ABE68CB" w14:textId="69DE1F47" w:rsidR="00041AD7" w:rsidRDefault="00041AD7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28.1.21</w:t>
            </w:r>
          </w:p>
        </w:tc>
        <w:tc>
          <w:tcPr>
            <w:tcW w:w="2575" w:type="dxa"/>
          </w:tcPr>
          <w:p w14:paraId="25C7348D" w14:textId="72C301E3" w:rsidR="00041AD7" w:rsidRPr="002E4927" w:rsidRDefault="000516E2" w:rsidP="002E49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Employee of Peridot Partners Ltd</w:t>
            </w:r>
          </w:p>
        </w:tc>
        <w:tc>
          <w:tcPr>
            <w:tcW w:w="2684" w:type="dxa"/>
          </w:tcPr>
          <w:p w14:paraId="6637C1EA" w14:textId="2EE581D5" w:rsidR="00041AD7" w:rsidRPr="002E4927" w:rsidRDefault="00041AD7" w:rsidP="002E49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222" w:type="dxa"/>
          </w:tcPr>
          <w:p w14:paraId="04170CCC" w14:textId="19434143" w:rsidR="00041AD7" w:rsidRPr="002E4927" w:rsidRDefault="00041AD7" w:rsidP="002E49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129" w:type="dxa"/>
          </w:tcPr>
          <w:p w14:paraId="035298F9" w14:textId="7549919C" w:rsidR="00041AD7" w:rsidRDefault="000516E2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20.9.21</w:t>
            </w:r>
          </w:p>
        </w:tc>
      </w:tr>
      <w:tr w:rsidR="006967E6" w14:paraId="2C77785B" w14:textId="77777777" w:rsidTr="000516E2">
        <w:tc>
          <w:tcPr>
            <w:tcW w:w="1520" w:type="dxa"/>
          </w:tcPr>
          <w:p w14:paraId="16A5DF32" w14:textId="74A9CE5A" w:rsidR="006967E6" w:rsidRDefault="006967E6" w:rsidP="002E49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Sam Knight</w:t>
            </w:r>
          </w:p>
        </w:tc>
        <w:tc>
          <w:tcPr>
            <w:tcW w:w="1472" w:type="dxa"/>
          </w:tcPr>
          <w:p w14:paraId="74702F2B" w14:textId="1E700564" w:rsidR="006967E6" w:rsidRDefault="006967E6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Governor</w:t>
            </w:r>
          </w:p>
        </w:tc>
        <w:tc>
          <w:tcPr>
            <w:tcW w:w="1275" w:type="dxa"/>
          </w:tcPr>
          <w:p w14:paraId="0ECE72B2" w14:textId="63D4342D" w:rsidR="006967E6" w:rsidRDefault="006967E6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17.9.21</w:t>
            </w:r>
          </w:p>
        </w:tc>
        <w:tc>
          <w:tcPr>
            <w:tcW w:w="2575" w:type="dxa"/>
          </w:tcPr>
          <w:p w14:paraId="2112C3B3" w14:textId="5ECF3813" w:rsidR="006967E6" w:rsidRDefault="006967E6" w:rsidP="002E49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2684" w:type="dxa"/>
          </w:tcPr>
          <w:p w14:paraId="67EA63DF" w14:textId="7AFB12F6" w:rsidR="006967E6" w:rsidRDefault="006967E6" w:rsidP="002E49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222" w:type="dxa"/>
          </w:tcPr>
          <w:p w14:paraId="2606448B" w14:textId="5C36CEAF" w:rsidR="006967E6" w:rsidRDefault="006967E6" w:rsidP="002E49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129" w:type="dxa"/>
          </w:tcPr>
          <w:p w14:paraId="59805CDD" w14:textId="2F706137" w:rsidR="006967E6" w:rsidRDefault="006967E6" w:rsidP="002E49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10.9.21</w:t>
            </w:r>
          </w:p>
        </w:tc>
      </w:tr>
      <w:tr w:rsidR="009A6633" w14:paraId="79E38E64" w14:textId="77777777" w:rsidTr="000516E2">
        <w:tc>
          <w:tcPr>
            <w:tcW w:w="15877" w:type="dxa"/>
            <w:gridSpan w:val="7"/>
          </w:tcPr>
          <w:p w14:paraId="4E359D62" w14:textId="315A8476" w:rsidR="009A6633" w:rsidRPr="009A6633" w:rsidRDefault="009A6633" w:rsidP="002E4927">
            <w:pPr>
              <w:rPr>
                <w:rFonts w:asciiTheme="majorHAnsi" w:hAnsiTheme="majorHAnsi"/>
                <w:b/>
              </w:rPr>
            </w:pPr>
            <w:r w:rsidRPr="009A6633">
              <w:rPr>
                <w:rFonts w:asciiTheme="majorHAnsi" w:hAnsiTheme="majorHAnsi"/>
                <w:b/>
              </w:rPr>
              <w:t>Historic – left within the last 12 months</w:t>
            </w:r>
          </w:p>
        </w:tc>
      </w:tr>
      <w:tr w:rsidR="009A6633" w14:paraId="4D7AD7F0" w14:textId="77777777" w:rsidTr="000516E2">
        <w:tc>
          <w:tcPr>
            <w:tcW w:w="1520" w:type="dxa"/>
          </w:tcPr>
          <w:p w14:paraId="0202F6AF" w14:textId="639B6923" w:rsidR="009A6633" w:rsidRDefault="009A6633" w:rsidP="009A66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Katie Brockington</w:t>
            </w:r>
          </w:p>
        </w:tc>
        <w:tc>
          <w:tcPr>
            <w:tcW w:w="1472" w:type="dxa"/>
          </w:tcPr>
          <w:p w14:paraId="2F48540F" w14:textId="72EF5F67" w:rsidR="009A6633" w:rsidRDefault="009A6633" w:rsidP="009A66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</w:t>
            </w:r>
          </w:p>
          <w:p w14:paraId="642BF28B" w14:textId="29E830C5" w:rsidR="009A6633" w:rsidRDefault="009A6633" w:rsidP="009A66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Governor</w:t>
            </w:r>
          </w:p>
          <w:p w14:paraId="46BE577D" w14:textId="4E6CF2A5" w:rsidR="009A6633" w:rsidRDefault="009A6633" w:rsidP="009A663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F2F2DEF" w14:textId="663AA596" w:rsidR="009A6633" w:rsidRDefault="009A6633" w:rsidP="009A6633">
            <w:pPr>
              <w:rPr>
                <w:rFonts w:asciiTheme="majorHAnsi" w:hAnsiTheme="majorHAnsi"/>
              </w:rPr>
            </w:pPr>
            <w:r w:rsidRPr="009A6633">
              <w:rPr>
                <w:rFonts w:asciiTheme="majorHAnsi" w:hAnsiTheme="majorHAnsi"/>
              </w:rPr>
              <w:t>Ex-Officio</w:t>
            </w:r>
          </w:p>
        </w:tc>
        <w:tc>
          <w:tcPr>
            <w:tcW w:w="2575" w:type="dxa"/>
          </w:tcPr>
          <w:p w14:paraId="2001D3F0" w14:textId="14EFE7F1" w:rsidR="009A6633" w:rsidRPr="009A6633" w:rsidRDefault="009A6633" w:rsidP="009A6633">
            <w:pPr>
              <w:rPr>
                <w:rFonts w:asciiTheme="majorHAnsi" w:hAnsiTheme="majorHAnsi" w:cstheme="majorHAnsi"/>
              </w:rPr>
            </w:pPr>
            <w:r w:rsidRPr="009A6633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2684" w:type="dxa"/>
          </w:tcPr>
          <w:p w14:paraId="012C54D0" w14:textId="52A1C744" w:rsidR="009A6633" w:rsidRPr="009A6633" w:rsidRDefault="009A6633" w:rsidP="009A6633">
            <w:pPr>
              <w:rPr>
                <w:rFonts w:asciiTheme="majorHAnsi" w:hAnsiTheme="majorHAnsi" w:cstheme="majorHAnsi"/>
              </w:rPr>
            </w:pPr>
            <w:r w:rsidRPr="009A6633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222" w:type="dxa"/>
          </w:tcPr>
          <w:p w14:paraId="1CBE7300" w14:textId="236656D1" w:rsidR="009A6633" w:rsidRPr="009A6633" w:rsidRDefault="009A6633" w:rsidP="009A6633">
            <w:pPr>
              <w:rPr>
                <w:rFonts w:asciiTheme="majorHAnsi" w:hAnsiTheme="majorHAnsi" w:cstheme="majorHAnsi"/>
              </w:rPr>
            </w:pPr>
            <w:r w:rsidRPr="009A6633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129" w:type="dxa"/>
          </w:tcPr>
          <w:p w14:paraId="514E8CC2" w14:textId="6BEEC66B" w:rsidR="009A6633" w:rsidRDefault="009A6633" w:rsidP="009A66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21.9.20</w:t>
            </w:r>
          </w:p>
        </w:tc>
      </w:tr>
      <w:tr w:rsidR="00437631" w14:paraId="0630780E" w14:textId="77777777" w:rsidTr="000516E2">
        <w:tc>
          <w:tcPr>
            <w:tcW w:w="1520" w:type="dxa"/>
          </w:tcPr>
          <w:p w14:paraId="7DB1C8AC" w14:textId="0108C591" w:rsidR="00437631" w:rsidRDefault="00437631" w:rsidP="009A66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Ken Bamford</w:t>
            </w:r>
          </w:p>
        </w:tc>
        <w:tc>
          <w:tcPr>
            <w:tcW w:w="1472" w:type="dxa"/>
          </w:tcPr>
          <w:p w14:paraId="286C5E0E" w14:textId="549CDE5B" w:rsidR="00437631" w:rsidRDefault="00437631" w:rsidP="009A66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Governor</w:t>
            </w:r>
          </w:p>
        </w:tc>
        <w:tc>
          <w:tcPr>
            <w:tcW w:w="1275" w:type="dxa"/>
          </w:tcPr>
          <w:p w14:paraId="60610465" w14:textId="6FDD6026" w:rsidR="00437631" w:rsidRPr="009A6633" w:rsidRDefault="00437631" w:rsidP="009A66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21.9.18</w:t>
            </w:r>
          </w:p>
        </w:tc>
        <w:tc>
          <w:tcPr>
            <w:tcW w:w="2575" w:type="dxa"/>
          </w:tcPr>
          <w:p w14:paraId="04F27135" w14:textId="71835AD4" w:rsidR="00437631" w:rsidRPr="009A6633" w:rsidRDefault="00437631" w:rsidP="009A66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2684" w:type="dxa"/>
          </w:tcPr>
          <w:p w14:paraId="63EDC1EA" w14:textId="44B42D04" w:rsidR="00437631" w:rsidRPr="009A6633" w:rsidRDefault="00437631" w:rsidP="009A66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222" w:type="dxa"/>
          </w:tcPr>
          <w:p w14:paraId="333508AC" w14:textId="6C413F3A" w:rsidR="00437631" w:rsidRPr="009A6633" w:rsidRDefault="00437631" w:rsidP="009A66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129" w:type="dxa"/>
          </w:tcPr>
          <w:p w14:paraId="149A8016" w14:textId="74F10C51" w:rsidR="00437631" w:rsidRDefault="00437631" w:rsidP="009A66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10.9.21</w:t>
            </w:r>
          </w:p>
        </w:tc>
      </w:tr>
    </w:tbl>
    <w:p w14:paraId="4C1BACBC" w14:textId="77777777" w:rsidR="00B6324E" w:rsidRPr="00B6324E" w:rsidRDefault="00B6324E">
      <w:pPr>
        <w:rPr>
          <w:rFonts w:asciiTheme="majorHAnsi" w:hAnsiTheme="majorHAnsi"/>
          <w:b/>
          <w:sz w:val="28"/>
          <w:szCs w:val="28"/>
        </w:rPr>
      </w:pPr>
    </w:p>
    <w:sectPr w:rsidR="00B6324E" w:rsidRPr="00B6324E" w:rsidSect="000516E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4E"/>
    <w:rsid w:val="00041AD7"/>
    <w:rsid w:val="000516E2"/>
    <w:rsid w:val="000E47A2"/>
    <w:rsid w:val="001A09B0"/>
    <w:rsid w:val="00262D9D"/>
    <w:rsid w:val="002B2C37"/>
    <w:rsid w:val="002C4511"/>
    <w:rsid w:val="002E4927"/>
    <w:rsid w:val="00362224"/>
    <w:rsid w:val="00425B09"/>
    <w:rsid w:val="00437631"/>
    <w:rsid w:val="004D03E3"/>
    <w:rsid w:val="005A78AC"/>
    <w:rsid w:val="005F69B7"/>
    <w:rsid w:val="006967E6"/>
    <w:rsid w:val="006A5EAD"/>
    <w:rsid w:val="006C0A57"/>
    <w:rsid w:val="008217CB"/>
    <w:rsid w:val="00832183"/>
    <w:rsid w:val="0091376C"/>
    <w:rsid w:val="00915209"/>
    <w:rsid w:val="009A6633"/>
    <w:rsid w:val="009B0177"/>
    <w:rsid w:val="009B6CAA"/>
    <w:rsid w:val="00AA62E5"/>
    <w:rsid w:val="00B326C8"/>
    <w:rsid w:val="00B454A3"/>
    <w:rsid w:val="00B6324E"/>
    <w:rsid w:val="00CF5317"/>
    <w:rsid w:val="00D24240"/>
    <w:rsid w:val="00D41650"/>
    <w:rsid w:val="00D66E8C"/>
    <w:rsid w:val="00E02F10"/>
    <w:rsid w:val="00EF02FB"/>
    <w:rsid w:val="00F74EC7"/>
    <w:rsid w:val="00F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85737"/>
  <w14:defaultImageDpi w14:val="300"/>
  <w15:docId w15:val="{F81D90EC-4D15-49FC-9540-F9BBD6BE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6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50EF19BBF334CB9A92AC8E9F4E6C1" ma:contentTypeVersion="9" ma:contentTypeDescription="Create a new document." ma:contentTypeScope="" ma:versionID="70e563346a940182d838688204dd9754">
  <xsd:schema xmlns:xsd="http://www.w3.org/2001/XMLSchema" xmlns:xs="http://www.w3.org/2001/XMLSchema" xmlns:p="http://schemas.microsoft.com/office/2006/metadata/properties" xmlns:ns2="2f4cdbf1-b02c-419c-88d8-ca6c8efca642" targetNamespace="http://schemas.microsoft.com/office/2006/metadata/properties" ma:root="true" ma:fieldsID="edf8e07711ec6d34c7e44c8461c6c029" ns2:_="">
    <xsd:import namespace="2f4cdbf1-b02c-419c-88d8-ca6c8efca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dbf1-b02c-419c-88d8-ca6c8efca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FC49D-BB9D-4ADC-BDA7-E58A0A7DDC4E}">
  <ds:schemaRefs>
    <ds:schemaRef ds:uri="http://purl.org/dc/terms/"/>
    <ds:schemaRef ds:uri="http://schemas.microsoft.com/office/infopath/2007/PartnerControls"/>
    <ds:schemaRef ds:uri="http://purl.org/dc/dcmitype/"/>
    <ds:schemaRef ds:uri="2f4cdbf1-b02c-419c-88d8-ca6c8efca642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9C0DA0-5975-42AE-832A-656DF8DFB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A38AC-A502-4251-BC24-B5E68AB64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dbf1-b02c-419c-88d8-ca6c8efca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 Academies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Ingle</dc:creator>
  <cp:keywords/>
  <dc:description/>
  <cp:lastModifiedBy>Helen Hunt</cp:lastModifiedBy>
  <cp:revision>2</cp:revision>
  <dcterms:created xsi:type="dcterms:W3CDTF">2022-06-06T14:40:00Z</dcterms:created>
  <dcterms:modified xsi:type="dcterms:W3CDTF">2022-06-06T14:40:00Z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0x010100F8350EF19BBF334CB9A92AC8E9F4E6C1</vt:lpwstr>
  </property>
</Properties>
</file>